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6D" w:rsidRDefault="00BD6A6D" w:rsidP="00BD6A6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                                                                               В</w:t>
      </w:r>
      <w:r w:rsidRPr="00B75AFC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носится </w:t>
      </w: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>П</w:t>
      </w:r>
      <w:r w:rsidRPr="00B75AFC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равительством </w:t>
      </w:r>
    </w:p>
    <w:p w:rsidR="00BD6A6D" w:rsidRPr="00B75AFC" w:rsidRDefault="00BD6A6D" w:rsidP="00BD6A6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                                                                          </w:t>
      </w:r>
      <w:r w:rsidRPr="00B75AFC">
        <w:rPr>
          <w:rFonts w:ascii="Times New Roman" w:eastAsia="Times New Roman" w:hAnsi="Times New Roman" w:cs="Times New Roman"/>
          <w:sz w:val="30"/>
          <w:szCs w:val="20"/>
          <w:lang w:eastAsia="ru-RU"/>
        </w:rPr>
        <w:t>Российской Федерации</w:t>
      </w:r>
    </w:p>
    <w:p w:rsidR="00BD6A6D" w:rsidRPr="00B75AFC" w:rsidRDefault="00BD6A6D" w:rsidP="00BD6A6D">
      <w:pPr>
        <w:tabs>
          <w:tab w:val="left" w:pos="709"/>
        </w:tabs>
        <w:spacing w:after="0" w:line="840" w:lineRule="exact"/>
        <w:ind w:left="6238"/>
        <w:jc w:val="right"/>
        <w:rPr>
          <w:rFonts w:ascii="Times New Roman" w:eastAsia="Calibri" w:hAnsi="Times New Roman" w:cs="Times New Roman"/>
          <w:sz w:val="30"/>
          <w:lang w:eastAsia="ru-RU"/>
        </w:rPr>
      </w:pPr>
      <w:r w:rsidRPr="00B75AFC">
        <w:rPr>
          <w:rFonts w:ascii="Times New Roman" w:eastAsia="Calibri" w:hAnsi="Times New Roman" w:cs="Times New Roman"/>
          <w:sz w:val="30"/>
          <w:lang w:eastAsia="ru-RU"/>
        </w:rPr>
        <w:t>Проект</w:t>
      </w:r>
    </w:p>
    <w:p w:rsidR="00BD6A6D" w:rsidRDefault="00BD6A6D" w:rsidP="00BD6A6D">
      <w:pPr>
        <w:tabs>
          <w:tab w:val="left" w:pos="709"/>
        </w:tabs>
        <w:spacing w:after="0" w:line="840" w:lineRule="exact"/>
        <w:jc w:val="center"/>
        <w:rPr>
          <w:rFonts w:ascii="Times New Roman" w:eastAsia="Calibri" w:hAnsi="Times New Roman" w:cs="Times New Roman"/>
          <w:b/>
          <w:sz w:val="44"/>
          <w:lang w:eastAsia="ru-RU"/>
        </w:rPr>
      </w:pPr>
    </w:p>
    <w:p w:rsidR="00BD6A6D" w:rsidRPr="00B75AFC" w:rsidRDefault="00BD6A6D" w:rsidP="00BD6A6D">
      <w:pPr>
        <w:tabs>
          <w:tab w:val="left" w:pos="709"/>
        </w:tabs>
        <w:spacing w:after="0" w:line="840" w:lineRule="exact"/>
        <w:jc w:val="center"/>
        <w:rPr>
          <w:rFonts w:ascii="Times New Roman" w:eastAsia="Calibri" w:hAnsi="Times New Roman" w:cs="Times New Roman"/>
          <w:b/>
          <w:sz w:val="44"/>
          <w:lang w:eastAsia="ru-RU"/>
        </w:rPr>
      </w:pPr>
      <w:r w:rsidRPr="00B75AFC">
        <w:rPr>
          <w:rFonts w:ascii="Times New Roman" w:eastAsia="Calibri" w:hAnsi="Times New Roman" w:cs="Times New Roman"/>
          <w:b/>
          <w:sz w:val="44"/>
          <w:lang w:eastAsia="ru-RU"/>
        </w:rPr>
        <w:t>ФЕДЕРАЛЬНЫЙ ЗАКОН</w:t>
      </w:r>
    </w:p>
    <w:p w:rsidR="00BD6A6D" w:rsidRPr="00B75AFC" w:rsidRDefault="00BD6A6D" w:rsidP="00BD6A6D">
      <w:pPr>
        <w:tabs>
          <w:tab w:val="left" w:pos="709"/>
        </w:tabs>
        <w:spacing w:after="0" w:line="480" w:lineRule="auto"/>
        <w:jc w:val="both"/>
        <w:rPr>
          <w:rFonts w:ascii="Times New Roman" w:eastAsia="Calibri" w:hAnsi="Times New Roman" w:cs="Times New Roman"/>
          <w:sz w:val="30"/>
          <w:lang w:eastAsia="ru-RU"/>
        </w:rPr>
      </w:pPr>
    </w:p>
    <w:p w:rsidR="00BD6A6D" w:rsidRPr="002E3264" w:rsidRDefault="00BD6A6D" w:rsidP="00BD6A6D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2E3264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О </w:t>
      </w:r>
      <w:r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внесении изменений в отдельные законодательные акты Российской Федерации по вопросу информирования </w:t>
      </w:r>
      <w:r w:rsidR="00D174B4"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покупателей (пользователей, арендаторов) </w:t>
      </w:r>
      <w:r w:rsidR="0097391D"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объектов жилищного фонда </w:t>
      </w:r>
      <w:r w:rsidR="00D174B4"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о</w:t>
      </w:r>
      <w:r w:rsidR="0097391D"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б</w:t>
      </w:r>
      <w:r w:rsidR="00D174B4"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Pr="0097391D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энергетической эффективности</w:t>
      </w:r>
      <w:r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="0047490E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таких объектов</w:t>
      </w:r>
    </w:p>
    <w:p w:rsidR="00BD6A6D" w:rsidRPr="002E3264" w:rsidRDefault="00BD6A6D" w:rsidP="00BD6A6D">
      <w:pPr>
        <w:tabs>
          <w:tab w:val="left" w:pos="709"/>
          <w:tab w:val="left" w:pos="4234"/>
        </w:tabs>
        <w:spacing w:after="0" w:line="48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2E3264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ab/>
      </w:r>
    </w:p>
    <w:p w:rsidR="00BD6A6D" w:rsidRDefault="00BD6A6D" w:rsidP="00BD6A6D">
      <w:pPr>
        <w:spacing w:after="0" w:line="48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549B6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D174B4">
        <w:rPr>
          <w:rFonts w:ascii="Times New Roman" w:hAnsi="Times New Roman" w:cs="Times New Roman"/>
          <w:b/>
          <w:sz w:val="30"/>
          <w:szCs w:val="30"/>
        </w:rPr>
        <w:t>1</w:t>
      </w:r>
    </w:p>
    <w:p w:rsidR="00BD6A6D" w:rsidRDefault="00BD6A6D" w:rsidP="002C1241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Внести в часть 1 статьи 21 Федерального закона от 30 декабря 2004 г.                № 214-ФЗ «</w:t>
      </w:r>
      <w:r w:rsidRPr="002549B6">
        <w:rPr>
          <w:rFonts w:ascii="Times New Roman" w:hAnsi="Times New Roman" w:cs="Times New Roman"/>
          <w:sz w:val="30"/>
          <w:szCs w:val="30"/>
        </w:rPr>
        <w:t xml:space="preserve">Об участии в долевом строительстве многоквартирных домов </w:t>
      </w:r>
      <w:r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2549B6">
        <w:rPr>
          <w:rFonts w:ascii="Times New Roman" w:hAnsi="Times New Roman" w:cs="Times New Roman"/>
          <w:sz w:val="30"/>
          <w:szCs w:val="30"/>
        </w:rPr>
        <w:t>и иных объектов недвижимости и о внесении изменений в некоторые законодательные акты Российской Федерации</w:t>
      </w:r>
      <w:r>
        <w:rPr>
          <w:rFonts w:ascii="Times New Roman" w:hAnsi="Times New Roman" w:cs="Times New Roman"/>
          <w:sz w:val="30"/>
          <w:szCs w:val="30"/>
        </w:rPr>
        <w:t xml:space="preserve">» (Собрание законодательства Российской Федерации, </w:t>
      </w:r>
      <w:r w:rsidRPr="002809D9">
        <w:rPr>
          <w:rFonts w:ascii="Times New Roman" w:hAnsi="Times New Roman" w:cs="Times New Roman"/>
          <w:sz w:val="30"/>
          <w:szCs w:val="30"/>
        </w:rPr>
        <w:t xml:space="preserve">2005,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2809D9">
        <w:rPr>
          <w:rFonts w:ascii="Times New Roman" w:hAnsi="Times New Roman" w:cs="Times New Roman"/>
          <w:sz w:val="30"/>
          <w:szCs w:val="30"/>
        </w:rPr>
        <w:t xml:space="preserve"> 1, ст. 40</w:t>
      </w:r>
      <w:r>
        <w:rPr>
          <w:rFonts w:ascii="Times New Roman" w:hAnsi="Times New Roman" w:cs="Times New Roman"/>
          <w:sz w:val="30"/>
          <w:szCs w:val="30"/>
        </w:rPr>
        <w:t>; 2011, №</w:t>
      </w:r>
      <w:r w:rsidRPr="002809D9">
        <w:rPr>
          <w:rFonts w:ascii="Times New Roman" w:hAnsi="Times New Roman" w:cs="Times New Roman"/>
          <w:sz w:val="30"/>
          <w:szCs w:val="30"/>
        </w:rPr>
        <w:t xml:space="preserve"> 49, ст. 7015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2809D9">
        <w:rPr>
          <w:rFonts w:ascii="Times New Roman" w:hAnsi="Times New Roman" w:cs="Times New Roman"/>
          <w:sz w:val="30"/>
          <w:szCs w:val="30"/>
        </w:rPr>
        <w:t xml:space="preserve"> 2016,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2809D9">
        <w:rPr>
          <w:rFonts w:ascii="Times New Roman" w:hAnsi="Times New Roman" w:cs="Times New Roman"/>
          <w:sz w:val="30"/>
          <w:szCs w:val="30"/>
        </w:rPr>
        <w:t xml:space="preserve"> 27,</w:t>
      </w:r>
      <w:r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2809D9">
        <w:rPr>
          <w:rFonts w:ascii="Times New Roman" w:hAnsi="Times New Roman" w:cs="Times New Roman"/>
          <w:sz w:val="30"/>
          <w:szCs w:val="30"/>
        </w:rPr>
        <w:t xml:space="preserve"> ст. 4237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2809D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2017, №</w:t>
      </w:r>
      <w:r w:rsidRPr="002809D9">
        <w:rPr>
          <w:rFonts w:ascii="Times New Roman" w:hAnsi="Times New Roman" w:cs="Times New Roman"/>
          <w:sz w:val="30"/>
          <w:szCs w:val="30"/>
        </w:rPr>
        <w:t xml:space="preserve"> 31, ст. 4767</w:t>
      </w:r>
      <w:r>
        <w:rPr>
          <w:rFonts w:ascii="Times New Roman" w:hAnsi="Times New Roman" w:cs="Times New Roman"/>
          <w:sz w:val="30"/>
          <w:szCs w:val="30"/>
        </w:rPr>
        <w:t xml:space="preserve">; </w:t>
      </w:r>
      <w:r w:rsidR="002C1241" w:rsidRPr="002C1241">
        <w:rPr>
          <w:rFonts w:ascii="Times New Roman" w:hAnsi="Times New Roman" w:cs="Times New Roman"/>
          <w:sz w:val="30"/>
          <w:szCs w:val="30"/>
        </w:rPr>
        <w:t xml:space="preserve">2018, </w:t>
      </w:r>
      <w:r w:rsidR="002C1241">
        <w:rPr>
          <w:rFonts w:ascii="Times New Roman" w:hAnsi="Times New Roman" w:cs="Times New Roman"/>
          <w:sz w:val="30"/>
          <w:szCs w:val="30"/>
        </w:rPr>
        <w:t>№</w:t>
      </w:r>
      <w:r w:rsidR="002C1241" w:rsidRPr="002C1241">
        <w:rPr>
          <w:rFonts w:ascii="Times New Roman" w:hAnsi="Times New Roman" w:cs="Times New Roman"/>
          <w:sz w:val="30"/>
          <w:szCs w:val="30"/>
        </w:rPr>
        <w:t xml:space="preserve"> 28, ст. 4139</w:t>
      </w:r>
      <w:r w:rsidRPr="00112BA5">
        <w:rPr>
          <w:rFonts w:ascii="Times New Roman" w:hAnsi="Times New Roman" w:cs="Times New Roman"/>
          <w:sz w:val="30"/>
          <w:szCs w:val="30"/>
        </w:rPr>
        <w:t>), изменение</w:t>
      </w:r>
      <w:r>
        <w:rPr>
          <w:rFonts w:ascii="Times New Roman" w:hAnsi="Times New Roman" w:cs="Times New Roman"/>
          <w:sz w:val="30"/>
          <w:szCs w:val="30"/>
        </w:rPr>
        <w:t>, дополнив ее пунктом 17 следующего содержания:</w:t>
      </w:r>
    </w:p>
    <w:p w:rsidR="00BD6A6D" w:rsidRPr="002E3264" w:rsidRDefault="00BD6A6D" w:rsidP="00BD6A6D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«17) сведения о классе энергетической эффективности, если такие сведения предусмотрены проектной документацией, и </w:t>
      </w:r>
      <w:r w:rsidRPr="00B20D68">
        <w:rPr>
          <w:rFonts w:ascii="Times New Roman" w:hAnsi="Times New Roman" w:cs="Times New Roman"/>
          <w:sz w:val="30"/>
          <w:szCs w:val="30"/>
        </w:rPr>
        <w:t>определенной с учетом такого класса потенциальной экономии расходов на оплату коммунальных ресурсов</w:t>
      </w:r>
      <w:r>
        <w:rPr>
          <w:rFonts w:ascii="Times New Roman" w:hAnsi="Times New Roman" w:cs="Times New Roman"/>
          <w:sz w:val="30"/>
          <w:szCs w:val="30"/>
        </w:rPr>
        <w:t xml:space="preserve"> в соответствии с порядком, установленным законодательством </w:t>
      </w:r>
      <w:r>
        <w:rPr>
          <w:rFonts w:ascii="Times New Roman" w:hAnsi="Times New Roman" w:cs="Times New Roman"/>
          <w:sz w:val="30"/>
          <w:szCs w:val="30"/>
        </w:rPr>
        <w:lastRenderedPageBreak/>
        <w:t>Российской Федерации об энергосбережении и повышении энергетической эффективности.».</w:t>
      </w:r>
    </w:p>
    <w:p w:rsidR="00BD6A6D" w:rsidRPr="00210BA2" w:rsidRDefault="00BD6A6D" w:rsidP="00BD6A6D">
      <w:pPr>
        <w:spacing w:after="0" w:line="48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10BA2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334DB0">
        <w:rPr>
          <w:rFonts w:ascii="Times New Roman" w:hAnsi="Times New Roman" w:cs="Times New Roman"/>
          <w:b/>
          <w:sz w:val="30"/>
          <w:szCs w:val="30"/>
        </w:rPr>
        <w:t>2</w:t>
      </w:r>
      <w:r w:rsidRPr="00210BA2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BD6A6D" w:rsidRPr="00CC2AA3" w:rsidRDefault="00BD6A6D" w:rsidP="00BD6A6D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1DB6">
        <w:rPr>
          <w:rFonts w:ascii="Times New Roman" w:hAnsi="Times New Roman" w:cs="Times New Roman"/>
          <w:sz w:val="30"/>
          <w:szCs w:val="30"/>
        </w:rPr>
        <w:t xml:space="preserve">Главу 3 Федерального закона от 13 марта 2006 года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661DB6">
        <w:rPr>
          <w:rFonts w:ascii="Times New Roman" w:hAnsi="Times New Roman" w:cs="Times New Roman"/>
          <w:sz w:val="30"/>
          <w:szCs w:val="30"/>
        </w:rPr>
        <w:t xml:space="preserve"> 38-ФЗ </w:t>
      </w:r>
      <w:r>
        <w:rPr>
          <w:rFonts w:ascii="Times New Roman" w:hAnsi="Times New Roman" w:cs="Times New Roman"/>
          <w:sz w:val="30"/>
          <w:szCs w:val="30"/>
        </w:rPr>
        <w:t xml:space="preserve">                         «О рекламе»</w:t>
      </w:r>
      <w:r w:rsidRPr="00661DB6">
        <w:rPr>
          <w:rFonts w:ascii="Times New Roman" w:hAnsi="Times New Roman" w:cs="Times New Roman"/>
          <w:sz w:val="30"/>
          <w:szCs w:val="30"/>
        </w:rPr>
        <w:t xml:space="preserve"> (Собрание законодательства Российской Федерации, 2006,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661DB6">
        <w:rPr>
          <w:rFonts w:ascii="Times New Roman" w:hAnsi="Times New Roman" w:cs="Times New Roman"/>
          <w:sz w:val="30"/>
          <w:szCs w:val="30"/>
        </w:rPr>
        <w:t xml:space="preserve"> 12, ст. 1232; 2007,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661DB6">
        <w:rPr>
          <w:rFonts w:ascii="Times New Roman" w:hAnsi="Times New Roman" w:cs="Times New Roman"/>
          <w:sz w:val="30"/>
          <w:szCs w:val="30"/>
        </w:rPr>
        <w:t xml:space="preserve"> 7, ст. 839; 2008,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661DB6">
        <w:rPr>
          <w:rFonts w:ascii="Times New Roman" w:hAnsi="Times New Roman" w:cs="Times New Roman"/>
          <w:sz w:val="30"/>
          <w:szCs w:val="30"/>
        </w:rPr>
        <w:t xml:space="preserve"> 20, ст. 2255; 2009,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661DB6">
        <w:rPr>
          <w:rFonts w:ascii="Times New Roman" w:hAnsi="Times New Roman" w:cs="Times New Roman"/>
          <w:sz w:val="30"/>
          <w:szCs w:val="30"/>
        </w:rPr>
        <w:t xml:space="preserve"> 51, ст. 6157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FE3D80">
        <w:t xml:space="preserve"> </w:t>
      </w:r>
      <w:r w:rsidRPr="00CC2AA3">
        <w:rPr>
          <w:rFonts w:ascii="Times New Roman" w:hAnsi="Times New Roman" w:cs="Times New Roman"/>
          <w:sz w:val="30"/>
          <w:szCs w:val="30"/>
        </w:rPr>
        <w:t xml:space="preserve">2010, </w:t>
      </w:r>
      <w:r>
        <w:rPr>
          <w:rFonts w:ascii="Times New Roman" w:hAnsi="Times New Roman" w:cs="Times New Roman"/>
          <w:sz w:val="30"/>
          <w:szCs w:val="30"/>
        </w:rPr>
        <w:t xml:space="preserve">            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31, ст. 4163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2011, </w:t>
      </w:r>
      <w:r>
        <w:rPr>
          <w:rFonts w:ascii="Times New Roman" w:hAnsi="Times New Roman" w:cs="Times New Roman"/>
          <w:sz w:val="30"/>
          <w:szCs w:val="30"/>
        </w:rPr>
        <w:t>№ 30</w:t>
      </w:r>
      <w:r w:rsidRPr="00CC2AA3">
        <w:rPr>
          <w:rFonts w:ascii="Times New Roman" w:hAnsi="Times New Roman" w:cs="Times New Roman"/>
          <w:sz w:val="30"/>
          <w:szCs w:val="30"/>
        </w:rPr>
        <w:t>, ст. 4566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48, ст. 6728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2012,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30, ст. 4170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2013,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27, ст. 3477,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30, ст. 4033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ст. 4084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43, ст. 5444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48, ст. 6165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51, ст. 6695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 52</w:t>
      </w:r>
      <w:r w:rsidRPr="00CC2AA3">
        <w:rPr>
          <w:rFonts w:ascii="Times New Roman" w:hAnsi="Times New Roman" w:cs="Times New Roman"/>
          <w:sz w:val="30"/>
          <w:szCs w:val="30"/>
        </w:rPr>
        <w:t>, ст. 6981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2014, </w:t>
      </w:r>
      <w:r>
        <w:rPr>
          <w:rFonts w:ascii="Times New Roman" w:hAnsi="Times New Roman" w:cs="Times New Roman"/>
          <w:sz w:val="30"/>
          <w:szCs w:val="30"/>
        </w:rPr>
        <w:t>№ 26</w:t>
      </w:r>
      <w:r w:rsidRPr="00CC2AA3">
        <w:rPr>
          <w:rFonts w:ascii="Times New Roman" w:hAnsi="Times New Roman" w:cs="Times New Roman"/>
          <w:sz w:val="30"/>
          <w:szCs w:val="30"/>
        </w:rPr>
        <w:t>, ст. 3396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 30</w:t>
      </w:r>
      <w:r w:rsidRPr="00CC2AA3">
        <w:rPr>
          <w:rFonts w:ascii="Times New Roman" w:hAnsi="Times New Roman" w:cs="Times New Roman"/>
          <w:sz w:val="30"/>
          <w:szCs w:val="30"/>
        </w:rPr>
        <w:t>, ст. 4219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ст. 4236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2015, </w:t>
      </w:r>
      <w:r>
        <w:rPr>
          <w:rFonts w:ascii="Times New Roman" w:hAnsi="Times New Roman" w:cs="Times New Roman"/>
          <w:sz w:val="30"/>
          <w:szCs w:val="30"/>
        </w:rPr>
        <w:t xml:space="preserve">              № 1</w:t>
      </w:r>
      <w:r w:rsidRPr="00CC2AA3">
        <w:rPr>
          <w:rFonts w:ascii="Times New Roman" w:hAnsi="Times New Roman" w:cs="Times New Roman"/>
          <w:sz w:val="30"/>
          <w:szCs w:val="30"/>
        </w:rPr>
        <w:t>, ст. 13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 ст. 43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2016,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27, ст. 4237</w:t>
      </w:r>
      <w:r>
        <w:rPr>
          <w:rFonts w:ascii="Times New Roman" w:hAnsi="Times New Roman" w:cs="Times New Roman"/>
          <w:sz w:val="30"/>
          <w:szCs w:val="30"/>
        </w:rPr>
        <w:t>;</w:t>
      </w:r>
      <w:r w:rsidRPr="00CC2AA3">
        <w:rPr>
          <w:rFonts w:ascii="Times New Roman" w:hAnsi="Times New Roman" w:cs="Times New Roman"/>
          <w:sz w:val="30"/>
          <w:szCs w:val="30"/>
        </w:rPr>
        <w:t xml:space="preserve"> 2017,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14, ст. 2003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CC2AA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№</w:t>
      </w:r>
      <w:r w:rsidRPr="00CC2AA3">
        <w:rPr>
          <w:rFonts w:ascii="Times New Roman" w:hAnsi="Times New Roman" w:cs="Times New Roman"/>
          <w:sz w:val="30"/>
          <w:szCs w:val="30"/>
        </w:rPr>
        <w:t xml:space="preserve"> 31, ст. 4767) дополнить статьей 30</w:t>
      </w:r>
      <w:r w:rsidRPr="00CC2AA3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CC2AA3">
        <w:rPr>
          <w:rFonts w:ascii="Times New Roman" w:hAnsi="Times New Roman" w:cs="Times New Roman"/>
          <w:sz w:val="30"/>
          <w:szCs w:val="30"/>
        </w:rPr>
        <w:t xml:space="preserve"> следующего содержания:</w:t>
      </w:r>
    </w:p>
    <w:p w:rsidR="00BD6A6D" w:rsidRDefault="00BD6A6D" w:rsidP="00BD6A6D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Pr="00661DB6">
        <w:rPr>
          <w:rFonts w:ascii="Times New Roman" w:hAnsi="Times New Roman" w:cs="Times New Roman"/>
          <w:sz w:val="30"/>
          <w:szCs w:val="30"/>
        </w:rPr>
        <w:t>Статья 30</w:t>
      </w:r>
      <w:r w:rsidRPr="00CC4477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661DB6">
        <w:rPr>
          <w:rFonts w:ascii="Times New Roman" w:hAnsi="Times New Roman" w:cs="Times New Roman"/>
          <w:sz w:val="30"/>
          <w:szCs w:val="30"/>
        </w:rPr>
        <w:t xml:space="preserve"> </w:t>
      </w:r>
      <w:r w:rsidRPr="00130AA6">
        <w:rPr>
          <w:rFonts w:ascii="Times New Roman" w:hAnsi="Times New Roman" w:cs="Times New Roman"/>
          <w:b/>
          <w:sz w:val="30"/>
          <w:szCs w:val="30"/>
        </w:rPr>
        <w:t>Реклама объектов жилищного фонда</w:t>
      </w:r>
    </w:p>
    <w:p w:rsidR="00BD6A6D" w:rsidRDefault="00BD6A6D" w:rsidP="00BD6A6D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96BCF" w:rsidRDefault="00BD6A6D" w:rsidP="00334DB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1DB6">
        <w:rPr>
          <w:rFonts w:ascii="Times New Roman" w:hAnsi="Times New Roman" w:cs="Times New Roman"/>
          <w:sz w:val="30"/>
          <w:szCs w:val="30"/>
        </w:rPr>
        <w:t xml:space="preserve">Реклама </w:t>
      </w:r>
      <w:r w:rsidR="001763C0" w:rsidRPr="001763C0">
        <w:rPr>
          <w:rFonts w:ascii="Times New Roman" w:hAnsi="Times New Roman" w:cs="Times New Roman"/>
          <w:sz w:val="30"/>
          <w:szCs w:val="30"/>
        </w:rPr>
        <w:t xml:space="preserve">объектов жилищного фонда </w:t>
      </w:r>
      <w:r w:rsidRPr="00661DB6">
        <w:rPr>
          <w:rFonts w:ascii="Times New Roman" w:hAnsi="Times New Roman" w:cs="Times New Roman"/>
          <w:sz w:val="30"/>
          <w:szCs w:val="30"/>
        </w:rPr>
        <w:t xml:space="preserve">для целей их продажи, предоставления во владение </w:t>
      </w:r>
      <w:r w:rsidR="00D96BCF">
        <w:rPr>
          <w:rFonts w:ascii="Times New Roman" w:hAnsi="Times New Roman" w:cs="Times New Roman"/>
          <w:sz w:val="30"/>
          <w:szCs w:val="30"/>
        </w:rPr>
        <w:t>и (или)</w:t>
      </w:r>
      <w:r w:rsidRPr="00661DB6">
        <w:rPr>
          <w:rFonts w:ascii="Times New Roman" w:hAnsi="Times New Roman" w:cs="Times New Roman"/>
          <w:sz w:val="30"/>
          <w:szCs w:val="30"/>
        </w:rPr>
        <w:t xml:space="preserve"> пользование на возмездной основе</w:t>
      </w:r>
      <w:r w:rsidR="00D96BCF">
        <w:rPr>
          <w:rFonts w:ascii="Times New Roman" w:hAnsi="Times New Roman" w:cs="Times New Roman"/>
          <w:sz w:val="30"/>
          <w:szCs w:val="30"/>
        </w:rPr>
        <w:t xml:space="preserve"> должна содержать информацию, предусмотренную частью 8 статьи 22 </w:t>
      </w:r>
      <w:r w:rsidR="001763C0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="00D96BCF">
        <w:rPr>
          <w:rFonts w:ascii="Times New Roman" w:hAnsi="Times New Roman" w:cs="Times New Roman"/>
          <w:sz w:val="30"/>
          <w:szCs w:val="30"/>
        </w:rPr>
        <w:t xml:space="preserve">Федерального закона </w:t>
      </w:r>
      <w:r w:rsidR="00D96BCF" w:rsidRPr="002E3264">
        <w:rPr>
          <w:rFonts w:ascii="Times New Roman" w:hAnsi="Times New Roman" w:cs="Times New Roman"/>
          <w:sz w:val="30"/>
          <w:szCs w:val="30"/>
        </w:rPr>
        <w:t>от 23 ноября 2009 г. № 261-ФЗ</w:t>
      </w:r>
      <w:r w:rsidR="00D96BCF">
        <w:rPr>
          <w:rFonts w:ascii="Times New Roman" w:hAnsi="Times New Roman" w:cs="Times New Roman"/>
          <w:sz w:val="30"/>
          <w:szCs w:val="30"/>
        </w:rPr>
        <w:t xml:space="preserve"> «Об энергосбережении </w:t>
      </w:r>
      <w:r w:rsidR="004C0C9A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D96BCF">
        <w:rPr>
          <w:rFonts w:ascii="Times New Roman" w:hAnsi="Times New Roman" w:cs="Times New Roman"/>
          <w:sz w:val="30"/>
          <w:szCs w:val="30"/>
        </w:rPr>
        <w:t>и повышении энергетической эффективности в Российской Федерации»</w:t>
      </w:r>
      <w:r w:rsidR="009131B4">
        <w:rPr>
          <w:rFonts w:ascii="Times New Roman" w:hAnsi="Times New Roman" w:cs="Times New Roman"/>
          <w:sz w:val="30"/>
          <w:szCs w:val="30"/>
        </w:rPr>
        <w:t xml:space="preserve">                   (</w:t>
      </w:r>
      <w:r w:rsidR="009131B4" w:rsidRPr="009131B4">
        <w:rPr>
          <w:rFonts w:ascii="Times New Roman" w:hAnsi="Times New Roman" w:cs="Times New Roman"/>
          <w:sz w:val="30"/>
          <w:szCs w:val="30"/>
        </w:rPr>
        <w:t>за исключением предусмотренных указанн</w:t>
      </w:r>
      <w:r w:rsidR="009131B4">
        <w:rPr>
          <w:rFonts w:ascii="Times New Roman" w:hAnsi="Times New Roman" w:cs="Times New Roman"/>
          <w:sz w:val="30"/>
          <w:szCs w:val="30"/>
        </w:rPr>
        <w:t>ой частью</w:t>
      </w:r>
      <w:r w:rsidR="009131B4" w:rsidRPr="009131B4">
        <w:rPr>
          <w:rFonts w:ascii="Times New Roman" w:hAnsi="Times New Roman" w:cs="Times New Roman"/>
          <w:sz w:val="30"/>
          <w:szCs w:val="30"/>
        </w:rPr>
        <w:t xml:space="preserve"> сл</w:t>
      </w:r>
      <w:r w:rsidR="009131B4">
        <w:rPr>
          <w:rFonts w:ascii="Times New Roman" w:hAnsi="Times New Roman" w:cs="Times New Roman"/>
          <w:sz w:val="30"/>
          <w:szCs w:val="30"/>
        </w:rPr>
        <w:t>учаев освобождения</w:t>
      </w:r>
      <w:r w:rsidR="009131B4" w:rsidRPr="009131B4">
        <w:rPr>
          <w:rFonts w:ascii="Times New Roman" w:hAnsi="Times New Roman" w:cs="Times New Roman"/>
          <w:sz w:val="30"/>
          <w:szCs w:val="30"/>
        </w:rPr>
        <w:t xml:space="preserve"> от обязанности предоставления такой информации</w:t>
      </w:r>
      <w:r w:rsidR="009131B4">
        <w:rPr>
          <w:rFonts w:ascii="Times New Roman" w:hAnsi="Times New Roman" w:cs="Times New Roman"/>
          <w:sz w:val="30"/>
          <w:szCs w:val="30"/>
        </w:rPr>
        <w:t>)</w:t>
      </w:r>
      <w:r w:rsidR="00A50169">
        <w:rPr>
          <w:rFonts w:ascii="Times New Roman" w:hAnsi="Times New Roman" w:cs="Times New Roman"/>
          <w:sz w:val="30"/>
          <w:szCs w:val="30"/>
        </w:rPr>
        <w:t>, если рекламодателем либо рекламораспространителем является</w:t>
      </w:r>
      <w:r w:rsidR="00D96BCF">
        <w:rPr>
          <w:rFonts w:ascii="Times New Roman" w:hAnsi="Times New Roman" w:cs="Times New Roman"/>
          <w:sz w:val="30"/>
          <w:szCs w:val="30"/>
        </w:rPr>
        <w:t>:</w:t>
      </w:r>
    </w:p>
    <w:p w:rsidR="00D96BCF" w:rsidRPr="00D96BCF" w:rsidRDefault="00A50169" w:rsidP="00215E7D">
      <w:pPr>
        <w:pStyle w:val="a3"/>
        <w:numPr>
          <w:ilvl w:val="0"/>
          <w:numId w:val="2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96BCF">
        <w:rPr>
          <w:rFonts w:ascii="Times New Roman" w:hAnsi="Times New Roman" w:cs="Times New Roman"/>
          <w:sz w:val="30"/>
          <w:szCs w:val="30"/>
        </w:rPr>
        <w:lastRenderedPageBreak/>
        <w:t xml:space="preserve">юридическое лицо, владеющее объектами </w:t>
      </w:r>
      <w:r w:rsidR="004C0C9A">
        <w:rPr>
          <w:rFonts w:ascii="Times New Roman" w:hAnsi="Times New Roman" w:cs="Times New Roman"/>
          <w:sz w:val="30"/>
          <w:szCs w:val="30"/>
        </w:rPr>
        <w:t xml:space="preserve">жилищного фонда </w:t>
      </w:r>
      <w:r w:rsidR="00EF5DA2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D96BCF">
        <w:rPr>
          <w:rFonts w:ascii="Times New Roman" w:hAnsi="Times New Roman" w:cs="Times New Roman"/>
          <w:sz w:val="30"/>
          <w:szCs w:val="30"/>
        </w:rPr>
        <w:t>на праве собственнос</w:t>
      </w:r>
      <w:r w:rsidR="00D96BCF" w:rsidRPr="00D96BCF">
        <w:rPr>
          <w:rFonts w:ascii="Times New Roman" w:hAnsi="Times New Roman" w:cs="Times New Roman"/>
          <w:sz w:val="30"/>
          <w:szCs w:val="30"/>
        </w:rPr>
        <w:t>ти или ином законном основании;</w:t>
      </w:r>
    </w:p>
    <w:p w:rsidR="008065F4" w:rsidRPr="008065F4" w:rsidRDefault="00D96BCF" w:rsidP="00215E7D">
      <w:pPr>
        <w:pStyle w:val="a3"/>
        <w:numPr>
          <w:ilvl w:val="0"/>
          <w:numId w:val="2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96BCF">
        <w:rPr>
          <w:rFonts w:ascii="Times New Roman" w:hAnsi="Times New Roman" w:cs="Times New Roman"/>
          <w:sz w:val="30"/>
          <w:szCs w:val="30"/>
        </w:rPr>
        <w:t xml:space="preserve">лицо, осуществляющее представительство для целей </w:t>
      </w:r>
      <w:r w:rsidR="00A21C15">
        <w:rPr>
          <w:rFonts w:ascii="Times New Roman" w:hAnsi="Times New Roman" w:cs="Times New Roman"/>
          <w:sz w:val="30"/>
          <w:szCs w:val="30"/>
        </w:rPr>
        <w:t>совершения</w:t>
      </w:r>
      <w:r w:rsidRPr="00D96BCF">
        <w:rPr>
          <w:rFonts w:ascii="Times New Roman" w:hAnsi="Times New Roman" w:cs="Times New Roman"/>
          <w:sz w:val="30"/>
          <w:szCs w:val="30"/>
        </w:rPr>
        <w:t xml:space="preserve"> соответствующей сделки</w:t>
      </w:r>
      <w:r w:rsidR="008065F4">
        <w:rPr>
          <w:rFonts w:ascii="Times New Roman" w:hAnsi="Times New Roman" w:cs="Times New Roman"/>
          <w:sz w:val="30"/>
          <w:szCs w:val="30"/>
        </w:rPr>
        <w:t xml:space="preserve"> </w:t>
      </w:r>
      <w:r w:rsidR="00AF13C2">
        <w:rPr>
          <w:rFonts w:ascii="Times New Roman" w:hAnsi="Times New Roman" w:cs="Times New Roman"/>
          <w:sz w:val="30"/>
          <w:szCs w:val="30"/>
        </w:rPr>
        <w:t xml:space="preserve">с объектом жилищного фонда </w:t>
      </w:r>
      <w:r w:rsidR="008065F4">
        <w:rPr>
          <w:rFonts w:ascii="Times New Roman" w:hAnsi="Times New Roman" w:cs="Times New Roman"/>
          <w:sz w:val="30"/>
          <w:szCs w:val="30"/>
        </w:rPr>
        <w:t>от имени лица, указанного в пункте 1 настоящей статьи;</w:t>
      </w:r>
    </w:p>
    <w:p w:rsidR="00215E7D" w:rsidRDefault="008065F4" w:rsidP="00215E7D">
      <w:pPr>
        <w:pStyle w:val="a3"/>
        <w:numPr>
          <w:ilvl w:val="0"/>
          <w:numId w:val="2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96BCF">
        <w:rPr>
          <w:rFonts w:ascii="Times New Roman" w:hAnsi="Times New Roman" w:cs="Times New Roman"/>
          <w:sz w:val="30"/>
          <w:szCs w:val="30"/>
        </w:rPr>
        <w:t>лицо,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50169" w:rsidRPr="00D96BCF">
        <w:rPr>
          <w:rFonts w:ascii="Times New Roman" w:hAnsi="Times New Roman" w:cs="Times New Roman"/>
          <w:sz w:val="30"/>
          <w:szCs w:val="30"/>
        </w:rPr>
        <w:t xml:space="preserve">оказывающее </w:t>
      </w:r>
      <w:r w:rsidR="000B232E" w:rsidRPr="000B232E">
        <w:rPr>
          <w:rFonts w:ascii="Times New Roman" w:hAnsi="Times New Roman" w:cs="Times New Roman"/>
          <w:sz w:val="30"/>
          <w:szCs w:val="30"/>
        </w:rPr>
        <w:t xml:space="preserve">на возмездной основе </w:t>
      </w:r>
      <w:r w:rsidR="00D6777D">
        <w:rPr>
          <w:rFonts w:ascii="Times New Roman" w:hAnsi="Times New Roman" w:cs="Times New Roman"/>
          <w:sz w:val="30"/>
          <w:szCs w:val="30"/>
        </w:rPr>
        <w:t xml:space="preserve">лицу, владеющему на праве собственности или ином законном основании объектом жилищного фонда, </w:t>
      </w:r>
      <w:r w:rsidR="000B232E" w:rsidRPr="000B232E">
        <w:rPr>
          <w:rFonts w:ascii="Times New Roman" w:hAnsi="Times New Roman" w:cs="Times New Roman"/>
          <w:sz w:val="30"/>
          <w:szCs w:val="30"/>
        </w:rPr>
        <w:t xml:space="preserve">посреднические </w:t>
      </w:r>
      <w:r w:rsidR="00D6777D">
        <w:rPr>
          <w:rFonts w:ascii="Times New Roman" w:hAnsi="Times New Roman" w:cs="Times New Roman"/>
          <w:sz w:val="30"/>
          <w:szCs w:val="30"/>
        </w:rPr>
        <w:t xml:space="preserve">услуги </w:t>
      </w:r>
      <w:r w:rsidR="004E5EAC">
        <w:rPr>
          <w:rFonts w:ascii="Times New Roman" w:hAnsi="Times New Roman" w:cs="Times New Roman"/>
          <w:sz w:val="30"/>
          <w:szCs w:val="30"/>
        </w:rPr>
        <w:t xml:space="preserve">в целях </w:t>
      </w:r>
      <w:r w:rsidR="00D6777D">
        <w:rPr>
          <w:rFonts w:ascii="Times New Roman" w:hAnsi="Times New Roman" w:cs="Times New Roman"/>
          <w:sz w:val="30"/>
          <w:szCs w:val="30"/>
        </w:rPr>
        <w:t xml:space="preserve">организации </w:t>
      </w:r>
      <w:r w:rsidR="004E5EAC">
        <w:rPr>
          <w:rFonts w:ascii="Times New Roman" w:hAnsi="Times New Roman" w:cs="Times New Roman"/>
          <w:sz w:val="30"/>
          <w:szCs w:val="30"/>
        </w:rPr>
        <w:t>(</w:t>
      </w:r>
      <w:r w:rsidR="00EB7534">
        <w:rPr>
          <w:rFonts w:ascii="Times New Roman" w:hAnsi="Times New Roman" w:cs="Times New Roman"/>
          <w:sz w:val="30"/>
          <w:szCs w:val="30"/>
        </w:rPr>
        <w:t>обеспечения совершения</w:t>
      </w:r>
      <w:r w:rsidR="004E5EAC">
        <w:rPr>
          <w:rFonts w:ascii="Times New Roman" w:hAnsi="Times New Roman" w:cs="Times New Roman"/>
          <w:sz w:val="30"/>
          <w:szCs w:val="30"/>
        </w:rPr>
        <w:t>)</w:t>
      </w:r>
      <w:r w:rsidR="00EB7534">
        <w:rPr>
          <w:rFonts w:ascii="Times New Roman" w:hAnsi="Times New Roman" w:cs="Times New Roman"/>
          <w:sz w:val="30"/>
          <w:szCs w:val="30"/>
        </w:rPr>
        <w:t xml:space="preserve"> </w:t>
      </w:r>
      <w:r w:rsidR="000B232E">
        <w:rPr>
          <w:rFonts w:ascii="Times New Roman" w:hAnsi="Times New Roman" w:cs="Times New Roman"/>
          <w:sz w:val="30"/>
          <w:szCs w:val="30"/>
        </w:rPr>
        <w:t>соответствующей сделки</w:t>
      </w:r>
      <w:r w:rsidR="004E5EAC">
        <w:rPr>
          <w:rFonts w:ascii="Times New Roman" w:hAnsi="Times New Roman" w:cs="Times New Roman"/>
          <w:sz w:val="30"/>
          <w:szCs w:val="30"/>
        </w:rPr>
        <w:t>.</w:t>
      </w:r>
    </w:p>
    <w:p w:rsidR="00334DB0" w:rsidRPr="00215E7D" w:rsidRDefault="00A43EC8" w:rsidP="00215E7D">
      <w:pPr>
        <w:spacing w:after="0" w:line="48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CC76B7">
        <w:rPr>
          <w:rFonts w:ascii="Times New Roman" w:hAnsi="Times New Roman" w:cs="Times New Roman"/>
          <w:sz w:val="30"/>
          <w:szCs w:val="30"/>
        </w:rPr>
        <w:t>оряд</w:t>
      </w:r>
      <w:r>
        <w:rPr>
          <w:rFonts w:ascii="Times New Roman" w:hAnsi="Times New Roman" w:cs="Times New Roman"/>
          <w:sz w:val="30"/>
          <w:szCs w:val="30"/>
        </w:rPr>
        <w:t>о</w:t>
      </w:r>
      <w:r w:rsidR="00CC76B7">
        <w:rPr>
          <w:rFonts w:ascii="Times New Roman" w:hAnsi="Times New Roman" w:cs="Times New Roman"/>
          <w:sz w:val="30"/>
          <w:szCs w:val="30"/>
        </w:rPr>
        <w:t xml:space="preserve">к включения в состав рекламы </w:t>
      </w:r>
      <w:r w:rsidR="00215E7D">
        <w:rPr>
          <w:rFonts w:ascii="Times New Roman" w:hAnsi="Times New Roman" w:cs="Times New Roman"/>
          <w:sz w:val="30"/>
          <w:szCs w:val="30"/>
        </w:rPr>
        <w:t xml:space="preserve">информации, предусмотренной </w:t>
      </w:r>
      <w:r w:rsidR="00215E7D" w:rsidRPr="00215E7D">
        <w:rPr>
          <w:rFonts w:ascii="Times New Roman" w:hAnsi="Times New Roman" w:cs="Times New Roman"/>
          <w:sz w:val="30"/>
          <w:szCs w:val="30"/>
        </w:rPr>
        <w:t xml:space="preserve">частью 8 статьи 22 Федерального закона от 23 ноября 2009 г. № 261-ФЗ </w:t>
      </w:r>
      <w:r w:rsidR="00D1259A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215E7D" w:rsidRPr="00215E7D">
        <w:rPr>
          <w:rFonts w:ascii="Times New Roman" w:hAnsi="Times New Roman" w:cs="Times New Roman"/>
          <w:sz w:val="30"/>
          <w:szCs w:val="30"/>
        </w:rPr>
        <w:t xml:space="preserve">«Об энергосбережении и </w:t>
      </w:r>
      <w:r w:rsidR="00763FA5">
        <w:rPr>
          <w:rFonts w:ascii="Times New Roman" w:hAnsi="Times New Roman" w:cs="Times New Roman"/>
          <w:sz w:val="30"/>
          <w:szCs w:val="30"/>
        </w:rPr>
        <w:t xml:space="preserve">о </w:t>
      </w:r>
      <w:r w:rsidR="00215E7D" w:rsidRPr="00215E7D">
        <w:rPr>
          <w:rFonts w:ascii="Times New Roman" w:hAnsi="Times New Roman" w:cs="Times New Roman"/>
          <w:sz w:val="30"/>
          <w:szCs w:val="30"/>
        </w:rPr>
        <w:t xml:space="preserve">повышении энергетической эффективности </w:t>
      </w:r>
      <w:r w:rsidR="00D1259A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="00763FA5" w:rsidRPr="00763FA5">
        <w:rPr>
          <w:rFonts w:ascii="Times New Roman" w:hAnsi="Times New Roman" w:cs="Times New Roman"/>
          <w:sz w:val="30"/>
          <w:szCs w:val="30"/>
        </w:rPr>
        <w:t>и о внесении изменений в отдельные законодательные акты Российской Федерации</w:t>
      </w:r>
      <w:r w:rsidR="00215E7D" w:rsidRPr="00215E7D">
        <w:rPr>
          <w:rFonts w:ascii="Times New Roman" w:hAnsi="Times New Roman" w:cs="Times New Roman"/>
          <w:sz w:val="30"/>
          <w:szCs w:val="30"/>
        </w:rPr>
        <w:t>»</w:t>
      </w:r>
      <w:r w:rsidR="00215E7D">
        <w:rPr>
          <w:rFonts w:ascii="Times New Roman" w:hAnsi="Times New Roman" w:cs="Times New Roman"/>
          <w:sz w:val="30"/>
          <w:szCs w:val="30"/>
        </w:rPr>
        <w:t xml:space="preserve">, </w:t>
      </w:r>
      <w:r w:rsidR="0059484E">
        <w:rPr>
          <w:rFonts w:ascii="Times New Roman" w:hAnsi="Times New Roman" w:cs="Times New Roman"/>
          <w:sz w:val="30"/>
          <w:szCs w:val="30"/>
        </w:rPr>
        <w:t>определяется</w:t>
      </w:r>
      <w:r w:rsidR="00215E7D">
        <w:rPr>
          <w:rFonts w:ascii="Times New Roman" w:hAnsi="Times New Roman" w:cs="Times New Roman"/>
          <w:sz w:val="30"/>
          <w:szCs w:val="30"/>
        </w:rPr>
        <w:t xml:space="preserve"> Правительством Российской Федерации</w:t>
      </w:r>
      <w:r w:rsidR="00BD6A6D" w:rsidRPr="00215E7D">
        <w:rPr>
          <w:rFonts w:ascii="Times New Roman" w:hAnsi="Times New Roman" w:cs="Times New Roman"/>
          <w:sz w:val="30"/>
          <w:szCs w:val="30"/>
        </w:rPr>
        <w:t>.</w:t>
      </w:r>
    </w:p>
    <w:p w:rsidR="00334DB0" w:rsidRDefault="00334DB0" w:rsidP="00334DB0">
      <w:pPr>
        <w:spacing w:after="0" w:line="48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549B6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>
        <w:rPr>
          <w:rFonts w:ascii="Times New Roman" w:hAnsi="Times New Roman" w:cs="Times New Roman"/>
          <w:b/>
          <w:sz w:val="30"/>
          <w:szCs w:val="30"/>
        </w:rPr>
        <w:t>3</w:t>
      </w:r>
    </w:p>
    <w:p w:rsidR="00334DB0" w:rsidRDefault="00BD6A6D" w:rsidP="00334DB0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1DB6">
        <w:rPr>
          <w:rFonts w:ascii="Times New Roman" w:hAnsi="Times New Roman" w:cs="Times New Roman"/>
          <w:sz w:val="30"/>
          <w:szCs w:val="30"/>
        </w:rPr>
        <w:t xml:space="preserve"> </w:t>
      </w:r>
      <w:r w:rsidR="00334DB0">
        <w:rPr>
          <w:rFonts w:ascii="Times New Roman" w:hAnsi="Times New Roman" w:cs="Times New Roman"/>
          <w:sz w:val="30"/>
          <w:szCs w:val="30"/>
        </w:rPr>
        <w:t>В</w:t>
      </w:r>
      <w:r w:rsidR="00334DB0" w:rsidRPr="002E3264">
        <w:rPr>
          <w:rFonts w:ascii="Times New Roman" w:hAnsi="Times New Roman" w:cs="Times New Roman"/>
          <w:sz w:val="30"/>
          <w:szCs w:val="30"/>
        </w:rPr>
        <w:t xml:space="preserve">нести в </w:t>
      </w:r>
      <w:r w:rsidR="00334DB0">
        <w:rPr>
          <w:rFonts w:ascii="Times New Roman" w:hAnsi="Times New Roman" w:cs="Times New Roman"/>
          <w:sz w:val="30"/>
          <w:szCs w:val="30"/>
        </w:rPr>
        <w:t xml:space="preserve">статью 22 </w:t>
      </w:r>
      <w:r w:rsidR="00334DB0" w:rsidRPr="002E3264">
        <w:rPr>
          <w:rFonts w:ascii="Times New Roman" w:hAnsi="Times New Roman" w:cs="Times New Roman"/>
          <w:sz w:val="30"/>
          <w:szCs w:val="30"/>
        </w:rPr>
        <w:t>Федеральн</w:t>
      </w:r>
      <w:r w:rsidR="00334DB0">
        <w:rPr>
          <w:rFonts w:ascii="Times New Roman" w:hAnsi="Times New Roman" w:cs="Times New Roman"/>
          <w:sz w:val="30"/>
          <w:szCs w:val="30"/>
        </w:rPr>
        <w:t>ого</w:t>
      </w:r>
      <w:r w:rsidR="00334DB0" w:rsidRPr="002E3264">
        <w:rPr>
          <w:rFonts w:ascii="Times New Roman" w:hAnsi="Times New Roman" w:cs="Times New Roman"/>
          <w:sz w:val="30"/>
          <w:szCs w:val="30"/>
        </w:rPr>
        <w:t xml:space="preserve"> закон</w:t>
      </w:r>
      <w:r w:rsidR="00334DB0">
        <w:rPr>
          <w:rFonts w:ascii="Times New Roman" w:hAnsi="Times New Roman" w:cs="Times New Roman"/>
          <w:sz w:val="30"/>
          <w:szCs w:val="30"/>
        </w:rPr>
        <w:t>а</w:t>
      </w:r>
      <w:r w:rsidR="00334DB0" w:rsidRPr="002E3264">
        <w:rPr>
          <w:rFonts w:ascii="Times New Roman" w:hAnsi="Times New Roman" w:cs="Times New Roman"/>
          <w:sz w:val="30"/>
          <w:szCs w:val="30"/>
        </w:rPr>
        <w:t xml:space="preserve"> от 23 ноября 2009 г. № 261-ФЗ «Об энергосбережении и о повышении энергетической эффективности </w:t>
      </w:r>
      <w:r w:rsidR="00334DB0">
        <w:rPr>
          <w:rFonts w:ascii="Times New Roman" w:hAnsi="Times New Roman" w:cs="Times New Roman"/>
          <w:sz w:val="30"/>
          <w:szCs w:val="30"/>
        </w:rPr>
        <w:t xml:space="preserve">                        </w:t>
      </w:r>
      <w:r w:rsidR="00334DB0" w:rsidRPr="002E3264">
        <w:rPr>
          <w:rFonts w:ascii="Times New Roman" w:hAnsi="Times New Roman" w:cs="Times New Roman"/>
          <w:sz w:val="30"/>
          <w:szCs w:val="30"/>
        </w:rPr>
        <w:t>и о внесении изменений в отдельные законодательные акты Российской Федерации»</w:t>
      </w:r>
      <w:r w:rsidR="00334DB0">
        <w:rPr>
          <w:rFonts w:ascii="Times New Roman" w:hAnsi="Times New Roman" w:cs="Times New Roman"/>
          <w:sz w:val="30"/>
          <w:szCs w:val="30"/>
        </w:rPr>
        <w:t xml:space="preserve"> (Собрание законодательства Российской Федерации, 2009, №</w:t>
      </w:r>
      <w:r w:rsidR="00334DB0" w:rsidRPr="00BA3432">
        <w:rPr>
          <w:rFonts w:ascii="Times New Roman" w:hAnsi="Times New Roman" w:cs="Times New Roman"/>
          <w:sz w:val="30"/>
          <w:szCs w:val="30"/>
        </w:rPr>
        <w:t xml:space="preserve"> 48, ст. 5711</w:t>
      </w:r>
      <w:r w:rsidR="00334DB0">
        <w:rPr>
          <w:rFonts w:ascii="Times New Roman" w:hAnsi="Times New Roman" w:cs="Times New Roman"/>
          <w:sz w:val="30"/>
          <w:szCs w:val="30"/>
        </w:rPr>
        <w:t xml:space="preserve">; </w:t>
      </w:r>
      <w:r w:rsidR="00EE3D99" w:rsidRPr="00EE3D99">
        <w:rPr>
          <w:rFonts w:ascii="Times New Roman" w:hAnsi="Times New Roman" w:cs="Times New Roman"/>
          <w:sz w:val="30"/>
          <w:szCs w:val="30"/>
        </w:rPr>
        <w:t xml:space="preserve">2013, </w:t>
      </w:r>
      <w:r w:rsidR="00EE3D99">
        <w:rPr>
          <w:rFonts w:ascii="Times New Roman" w:hAnsi="Times New Roman" w:cs="Times New Roman"/>
          <w:sz w:val="30"/>
          <w:szCs w:val="30"/>
        </w:rPr>
        <w:t>№ 52</w:t>
      </w:r>
      <w:r w:rsidR="00EE3D99" w:rsidRPr="00EE3D99">
        <w:rPr>
          <w:rFonts w:ascii="Times New Roman" w:hAnsi="Times New Roman" w:cs="Times New Roman"/>
          <w:sz w:val="30"/>
          <w:szCs w:val="30"/>
        </w:rPr>
        <w:t>, ст. 6964</w:t>
      </w:r>
      <w:r w:rsidR="00334DB0" w:rsidRPr="00EE3D99">
        <w:rPr>
          <w:rFonts w:ascii="Times New Roman" w:hAnsi="Times New Roman" w:cs="Times New Roman"/>
          <w:sz w:val="30"/>
          <w:szCs w:val="30"/>
        </w:rPr>
        <w:t xml:space="preserve">; </w:t>
      </w:r>
      <w:r w:rsidR="00EE3D99" w:rsidRPr="00EE3D99">
        <w:rPr>
          <w:rFonts w:ascii="Times New Roman" w:hAnsi="Times New Roman" w:cs="Times New Roman"/>
          <w:sz w:val="30"/>
          <w:szCs w:val="30"/>
        </w:rPr>
        <w:t>2014</w:t>
      </w:r>
      <w:r w:rsidR="00EE3D99">
        <w:rPr>
          <w:rFonts w:ascii="Times New Roman" w:hAnsi="Times New Roman" w:cs="Times New Roman"/>
          <w:sz w:val="30"/>
          <w:szCs w:val="30"/>
        </w:rPr>
        <w:t>, №</w:t>
      </w:r>
      <w:r w:rsidR="00EE3D99" w:rsidRPr="00EE3D99">
        <w:rPr>
          <w:rFonts w:ascii="Times New Roman" w:hAnsi="Times New Roman" w:cs="Times New Roman"/>
          <w:sz w:val="30"/>
          <w:szCs w:val="30"/>
        </w:rPr>
        <w:t xml:space="preserve"> 45, ст. 6154</w:t>
      </w:r>
      <w:r w:rsidR="00334DB0">
        <w:rPr>
          <w:rFonts w:ascii="Times New Roman" w:hAnsi="Times New Roman" w:cs="Times New Roman"/>
          <w:sz w:val="30"/>
          <w:szCs w:val="30"/>
        </w:rPr>
        <w:t>)</w:t>
      </w:r>
      <w:r w:rsidR="00334DB0" w:rsidRPr="002E3264">
        <w:rPr>
          <w:rFonts w:ascii="Times New Roman" w:hAnsi="Times New Roman" w:cs="Times New Roman"/>
          <w:sz w:val="30"/>
          <w:szCs w:val="30"/>
        </w:rPr>
        <w:t xml:space="preserve"> изменени</w:t>
      </w:r>
      <w:r w:rsidR="00334DB0">
        <w:rPr>
          <w:rFonts w:ascii="Times New Roman" w:hAnsi="Times New Roman" w:cs="Times New Roman"/>
          <w:sz w:val="30"/>
          <w:szCs w:val="30"/>
        </w:rPr>
        <w:t xml:space="preserve">е, дополнив                 ее частью 8 </w:t>
      </w:r>
      <w:r w:rsidR="00334DB0" w:rsidRPr="002E3264">
        <w:rPr>
          <w:rFonts w:ascii="Times New Roman" w:hAnsi="Times New Roman" w:cs="Times New Roman"/>
          <w:sz w:val="30"/>
          <w:szCs w:val="30"/>
        </w:rPr>
        <w:t>следующего содержания:</w:t>
      </w:r>
    </w:p>
    <w:p w:rsidR="00334DB0" w:rsidRDefault="00334DB0" w:rsidP="00334DB0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3264">
        <w:rPr>
          <w:rFonts w:ascii="Times New Roman" w:hAnsi="Times New Roman" w:cs="Times New Roman"/>
          <w:sz w:val="30"/>
          <w:szCs w:val="30"/>
        </w:rPr>
        <w:lastRenderedPageBreak/>
        <w:t>«</w:t>
      </w:r>
      <w:r>
        <w:rPr>
          <w:rFonts w:ascii="Times New Roman" w:hAnsi="Times New Roman" w:cs="Times New Roman"/>
          <w:sz w:val="30"/>
          <w:szCs w:val="30"/>
        </w:rPr>
        <w:t>8</w:t>
      </w:r>
      <w:r w:rsidRPr="002E3264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 xml:space="preserve">Юридические лица, </w:t>
      </w:r>
      <w:r w:rsidR="000403B5">
        <w:rPr>
          <w:rFonts w:ascii="Times New Roman" w:hAnsi="Times New Roman" w:cs="Times New Roman"/>
          <w:sz w:val="30"/>
          <w:szCs w:val="30"/>
        </w:rPr>
        <w:t>владеющие</w:t>
      </w:r>
      <w:r>
        <w:rPr>
          <w:rFonts w:ascii="Times New Roman" w:hAnsi="Times New Roman" w:cs="Times New Roman"/>
          <w:sz w:val="30"/>
          <w:szCs w:val="30"/>
        </w:rPr>
        <w:t xml:space="preserve"> объект</w:t>
      </w:r>
      <w:r w:rsidR="000403B5">
        <w:rPr>
          <w:rFonts w:ascii="Times New Roman" w:hAnsi="Times New Roman" w:cs="Times New Roman"/>
          <w:sz w:val="30"/>
          <w:szCs w:val="30"/>
        </w:rPr>
        <w:t>ами</w:t>
      </w:r>
      <w:r>
        <w:rPr>
          <w:rFonts w:ascii="Times New Roman" w:hAnsi="Times New Roman" w:cs="Times New Roman"/>
          <w:sz w:val="30"/>
          <w:szCs w:val="30"/>
        </w:rPr>
        <w:t xml:space="preserve"> жилищного фонда</w:t>
      </w:r>
      <w:r w:rsidR="000403B5">
        <w:rPr>
          <w:rFonts w:ascii="Times New Roman" w:hAnsi="Times New Roman" w:cs="Times New Roman"/>
          <w:sz w:val="30"/>
          <w:szCs w:val="30"/>
        </w:rPr>
        <w:t xml:space="preserve"> </w:t>
      </w:r>
      <w:r w:rsidR="00DC7A5E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="000403B5">
        <w:rPr>
          <w:rFonts w:ascii="Times New Roman" w:hAnsi="Times New Roman" w:cs="Times New Roman"/>
          <w:sz w:val="30"/>
          <w:szCs w:val="30"/>
        </w:rPr>
        <w:t>на праве собственности или на ином законном основании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лица, оказывающие на возмездной основе посреднические и (или) консультационные услуги при купле-продаже либо аренде объектов жилищного фонда, предоставлении таких объектов во временное владение</w:t>
      </w:r>
      <w:r w:rsidR="000403B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 (или) пользование на возмездной основе по иным основаниям, обязаны</w:t>
      </w:r>
      <w:r w:rsidR="000403B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до заключения сделки, предусматривающей переход права собственности на объекты жилищного фонда, предоставление на возмездной основе права владения и (или) пользования такими объектами информировать потребителей:</w:t>
      </w:r>
    </w:p>
    <w:p w:rsidR="00334DB0" w:rsidRPr="00DA7A0F" w:rsidRDefault="00334DB0" w:rsidP="00334DB0">
      <w:pPr>
        <w:pStyle w:val="a3"/>
        <w:numPr>
          <w:ilvl w:val="0"/>
          <w:numId w:val="1"/>
        </w:numPr>
        <w:spacing w:after="0" w:line="480" w:lineRule="auto"/>
        <w:ind w:left="6" w:firstLine="703"/>
        <w:jc w:val="both"/>
        <w:rPr>
          <w:rFonts w:ascii="Times New Roman" w:hAnsi="Times New Roman" w:cs="Times New Roman"/>
          <w:sz w:val="30"/>
          <w:szCs w:val="30"/>
        </w:rPr>
      </w:pPr>
      <w:r w:rsidRPr="00DA7A0F">
        <w:rPr>
          <w:rFonts w:ascii="Times New Roman" w:hAnsi="Times New Roman" w:cs="Times New Roman"/>
          <w:sz w:val="30"/>
          <w:szCs w:val="30"/>
        </w:rPr>
        <w:t>об оснащенности приборами учета используемых энергетических ресурсов являющихся объектами сделки объектов индивидуального жилищного строительства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DA7A0F">
        <w:rPr>
          <w:rFonts w:ascii="Times New Roman" w:hAnsi="Times New Roman" w:cs="Times New Roman"/>
          <w:sz w:val="30"/>
          <w:szCs w:val="30"/>
        </w:rPr>
        <w:t xml:space="preserve">домов блокированной застройки, многоквартирных домов, жилых помещений в </w:t>
      </w:r>
      <w:r>
        <w:rPr>
          <w:rFonts w:ascii="Times New Roman" w:hAnsi="Times New Roman" w:cs="Times New Roman"/>
          <w:sz w:val="30"/>
          <w:szCs w:val="30"/>
        </w:rPr>
        <w:t>домах блокированной застройки,</w:t>
      </w:r>
      <w:r w:rsidRPr="00DA7A0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                                </w:t>
      </w:r>
      <w:r w:rsidRPr="00DA7A0F">
        <w:rPr>
          <w:rFonts w:ascii="Times New Roman" w:hAnsi="Times New Roman" w:cs="Times New Roman"/>
          <w:sz w:val="30"/>
          <w:szCs w:val="30"/>
        </w:rPr>
        <w:t>в многоквартирных домах</w:t>
      </w:r>
      <w:r>
        <w:rPr>
          <w:rFonts w:ascii="Times New Roman" w:hAnsi="Times New Roman" w:cs="Times New Roman"/>
          <w:sz w:val="30"/>
          <w:szCs w:val="30"/>
        </w:rPr>
        <w:t xml:space="preserve">. Информация об оснащенности приборами учета многоквартирных домов предоставляется лицами, оказывающими консультационные услуги потребителям при совершении сделки в случае, если соответствующая информация </w:t>
      </w:r>
      <w:r w:rsidRPr="00A416AB">
        <w:rPr>
          <w:rFonts w:ascii="Times New Roman" w:hAnsi="Times New Roman" w:cs="Times New Roman"/>
          <w:sz w:val="30"/>
          <w:szCs w:val="30"/>
        </w:rPr>
        <w:t xml:space="preserve">размещена в установленном порядке </w:t>
      </w:r>
      <w:r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416AB">
        <w:rPr>
          <w:rFonts w:ascii="Times New Roman" w:hAnsi="Times New Roman" w:cs="Times New Roman"/>
          <w:sz w:val="30"/>
          <w:szCs w:val="30"/>
        </w:rPr>
        <w:t>в государственной информационной системе жилищно-коммунального хозяйства</w:t>
      </w:r>
      <w:r w:rsidRPr="00DA7A0F">
        <w:rPr>
          <w:rFonts w:ascii="Times New Roman" w:hAnsi="Times New Roman" w:cs="Times New Roman"/>
          <w:sz w:val="30"/>
          <w:szCs w:val="30"/>
        </w:rPr>
        <w:t>;</w:t>
      </w:r>
    </w:p>
    <w:p w:rsidR="00334DB0" w:rsidRDefault="00334DB0" w:rsidP="00334DB0">
      <w:pPr>
        <w:pStyle w:val="a3"/>
        <w:numPr>
          <w:ilvl w:val="0"/>
          <w:numId w:val="1"/>
        </w:numPr>
        <w:spacing w:after="0" w:line="480" w:lineRule="auto"/>
        <w:ind w:left="6" w:firstLine="703"/>
        <w:jc w:val="both"/>
        <w:rPr>
          <w:rFonts w:ascii="Times New Roman" w:hAnsi="Times New Roman" w:cs="Times New Roman"/>
          <w:sz w:val="30"/>
          <w:szCs w:val="30"/>
        </w:rPr>
      </w:pPr>
      <w:r w:rsidRPr="00DA7A0F">
        <w:rPr>
          <w:rFonts w:ascii="Times New Roman" w:hAnsi="Times New Roman" w:cs="Times New Roman"/>
          <w:sz w:val="30"/>
          <w:szCs w:val="30"/>
        </w:rPr>
        <w:t xml:space="preserve">о классе энергетической эффективности многоквартирного дома </w:t>
      </w:r>
      <w:r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DA7A0F">
        <w:rPr>
          <w:rFonts w:ascii="Times New Roman" w:hAnsi="Times New Roman" w:cs="Times New Roman"/>
          <w:sz w:val="30"/>
          <w:szCs w:val="30"/>
        </w:rPr>
        <w:t xml:space="preserve">и определенной с учетом такого класса потенциальной экономии расходов </w:t>
      </w:r>
      <w:r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DA7A0F">
        <w:rPr>
          <w:rFonts w:ascii="Times New Roman" w:hAnsi="Times New Roman" w:cs="Times New Roman"/>
          <w:sz w:val="30"/>
          <w:szCs w:val="30"/>
        </w:rPr>
        <w:lastRenderedPageBreak/>
        <w:t>на оплату коммунальных ресурсов</w:t>
      </w:r>
      <w:r>
        <w:rPr>
          <w:rFonts w:ascii="Times New Roman" w:hAnsi="Times New Roman" w:cs="Times New Roman"/>
          <w:sz w:val="30"/>
          <w:szCs w:val="30"/>
        </w:rPr>
        <w:t>, если объектом сделки являются жилые помещения в многоквартирных домах, а документы, в соответствии                           с которыми установлен класс энергетической эффективности многоквартирного дома, имеются в распоряжении юридического лица, лица, оказывающего посреднические и (или) консультационные услуги, либо если указанная информация размещена в установленном порядке в государственной информационной системе жилищно-коммунального хозяйства;</w:t>
      </w:r>
    </w:p>
    <w:p w:rsidR="00334DB0" w:rsidRPr="00DA7A0F" w:rsidRDefault="00334DB0" w:rsidP="00334DB0">
      <w:pPr>
        <w:pStyle w:val="a3"/>
        <w:numPr>
          <w:ilvl w:val="0"/>
          <w:numId w:val="1"/>
        </w:numPr>
        <w:spacing w:after="0" w:line="480" w:lineRule="auto"/>
        <w:ind w:left="6" w:firstLine="703"/>
        <w:jc w:val="both"/>
        <w:rPr>
          <w:rFonts w:ascii="Times New Roman" w:hAnsi="Times New Roman" w:cs="Times New Roman"/>
          <w:sz w:val="30"/>
          <w:szCs w:val="30"/>
        </w:rPr>
      </w:pPr>
      <w:r w:rsidRPr="00DA7A0F">
        <w:rPr>
          <w:rFonts w:ascii="Times New Roman" w:hAnsi="Times New Roman" w:cs="Times New Roman"/>
          <w:sz w:val="30"/>
          <w:szCs w:val="30"/>
        </w:rPr>
        <w:t>о планируемых сроках проведения капитального ремонта многоквартирного дома</w:t>
      </w:r>
      <w:r>
        <w:rPr>
          <w:rFonts w:ascii="Times New Roman" w:hAnsi="Times New Roman" w:cs="Times New Roman"/>
          <w:sz w:val="30"/>
          <w:szCs w:val="30"/>
        </w:rPr>
        <w:t xml:space="preserve">, а также об услугах и (или) работах, включенных                   в </w:t>
      </w:r>
      <w:r w:rsidRPr="009A5B71">
        <w:rPr>
          <w:rFonts w:ascii="Times New Roman" w:hAnsi="Times New Roman" w:cs="Times New Roman"/>
          <w:sz w:val="30"/>
          <w:szCs w:val="30"/>
        </w:rPr>
        <w:t xml:space="preserve">перечень услуг и (или) работ по капитальному ремонту общего имущества </w:t>
      </w:r>
      <w:r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9A5B71">
        <w:rPr>
          <w:rFonts w:ascii="Times New Roman" w:hAnsi="Times New Roman" w:cs="Times New Roman"/>
          <w:sz w:val="30"/>
          <w:szCs w:val="30"/>
        </w:rPr>
        <w:t>в многоквартирн</w:t>
      </w:r>
      <w:r>
        <w:rPr>
          <w:rFonts w:ascii="Times New Roman" w:hAnsi="Times New Roman" w:cs="Times New Roman"/>
          <w:sz w:val="30"/>
          <w:szCs w:val="30"/>
        </w:rPr>
        <w:t>ом доме,</w:t>
      </w:r>
      <w:r w:rsidRPr="009A5B7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направленных на повышение его энергетической эффективности, если объектом сделки являются жилые помещения                            в многоквартирных домах, а сроки проведения капитального ремонта                       и перечень услуг и (или) работ, осуществляемых в ходе капитального ремонта, определены в порядке, установленном жилищным законодательством Российской Федерации.</w:t>
      </w:r>
      <w:r w:rsidRPr="00DA7A0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34DB0" w:rsidRDefault="00334DB0" w:rsidP="00334DB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Порядок предоставления потребителям информации, предусмотренной настоящим пунктом, включая в том числе порядок определения </w:t>
      </w:r>
      <w:r w:rsidRPr="002C3BB3">
        <w:rPr>
          <w:rFonts w:ascii="Times New Roman" w:hAnsi="Times New Roman" w:cs="Times New Roman"/>
          <w:sz w:val="30"/>
          <w:szCs w:val="30"/>
        </w:rPr>
        <w:t>потенциальной экономии расходов на оплату коммунальных ресурсов</w:t>
      </w:r>
      <w:r>
        <w:rPr>
          <w:rFonts w:ascii="Times New Roman" w:hAnsi="Times New Roman" w:cs="Times New Roman"/>
          <w:sz w:val="30"/>
          <w:szCs w:val="30"/>
        </w:rPr>
        <w:t xml:space="preserve"> с учетом класса энергетической эффективности многоквартирного дома, определяется Правительством Российской Федерации.</w:t>
      </w:r>
      <w:r w:rsidRPr="00F05F3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34DB0" w:rsidRDefault="00334DB0" w:rsidP="00334DB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Если соответствующие объекты жилищного фонда являются объектом рекламирования, предоставление информации, предусмотренной абзацем первым настоящей части, осуществляется в составе рекламы в соответствии с требованиями Федерального закона от 13 марта 2006 г. № 38-ФЗ «О рекламе». </w:t>
      </w:r>
      <w:r w:rsidRPr="002E3264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34DB0" w:rsidRPr="00130AA6" w:rsidRDefault="00334DB0" w:rsidP="00BD6A6D">
      <w:pPr>
        <w:autoSpaceDE w:val="0"/>
        <w:autoSpaceDN w:val="0"/>
        <w:adjustRightInd w:val="0"/>
        <w:spacing w:after="720" w:line="48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BD6A6D" w:rsidRPr="00130AA6" w:rsidRDefault="00BD6A6D" w:rsidP="00BD6A6D">
      <w:pPr>
        <w:tabs>
          <w:tab w:val="center" w:pos="1474"/>
        </w:tabs>
        <w:spacing w:after="0" w:line="240" w:lineRule="atLeast"/>
        <w:jc w:val="both"/>
        <w:rPr>
          <w:rFonts w:ascii="Times New Roman" w:eastAsia="Calibri" w:hAnsi="Times New Roman" w:cs="Times New Roman"/>
          <w:sz w:val="30"/>
          <w:lang w:eastAsia="ru-RU"/>
        </w:rPr>
      </w:pPr>
      <w:r w:rsidRPr="00130AA6">
        <w:rPr>
          <w:rFonts w:ascii="Times New Roman" w:eastAsia="Calibri" w:hAnsi="Times New Roman" w:cs="Times New Roman"/>
          <w:sz w:val="30"/>
          <w:lang w:eastAsia="ru-RU"/>
        </w:rPr>
        <w:tab/>
        <w:t>Президент</w:t>
      </w:r>
    </w:p>
    <w:p w:rsidR="00BD6A6D" w:rsidRPr="00130AA6" w:rsidRDefault="00BD6A6D" w:rsidP="00BD6A6D">
      <w:pPr>
        <w:tabs>
          <w:tab w:val="center" w:pos="1474"/>
          <w:tab w:val="left" w:pos="8364"/>
        </w:tabs>
        <w:spacing w:after="0" w:line="240" w:lineRule="atLeast"/>
        <w:jc w:val="both"/>
        <w:rPr>
          <w:rFonts w:ascii="Times New Roman" w:eastAsia="Calibri" w:hAnsi="Times New Roman" w:cs="Times New Roman"/>
          <w:sz w:val="30"/>
          <w:lang w:eastAsia="ru-RU"/>
        </w:rPr>
      </w:pPr>
      <w:r w:rsidRPr="00130AA6">
        <w:rPr>
          <w:rFonts w:ascii="Times New Roman" w:eastAsia="Calibri" w:hAnsi="Times New Roman" w:cs="Times New Roman"/>
          <w:sz w:val="30"/>
          <w:lang w:eastAsia="ru-RU"/>
        </w:rPr>
        <w:tab/>
        <w:t>Российской Федерации</w:t>
      </w:r>
    </w:p>
    <w:p w:rsidR="00BD6A6D" w:rsidRDefault="00BD6A6D" w:rsidP="00BD6A6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D6A6D" w:rsidRPr="00661DB6" w:rsidRDefault="00BD6A6D" w:rsidP="00BD6A6D">
      <w:pPr>
        <w:pStyle w:val="a3"/>
        <w:spacing w:after="0"/>
        <w:ind w:left="0" w:firstLine="709"/>
        <w:jc w:val="both"/>
      </w:pPr>
    </w:p>
    <w:p w:rsidR="00BD6A6D" w:rsidRPr="00661DB6" w:rsidRDefault="00BD6A6D" w:rsidP="00BD6A6D"/>
    <w:p w:rsidR="00276567" w:rsidRDefault="00276567"/>
    <w:sectPr w:rsidR="00276567" w:rsidSect="00C41E30">
      <w:headerReference w:type="default" r:id="rId8"/>
      <w:pgSz w:w="11905" w:h="16838"/>
      <w:pgMar w:top="1134" w:right="567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790" w:rsidRDefault="00F54790">
      <w:pPr>
        <w:spacing w:after="0" w:line="240" w:lineRule="auto"/>
      </w:pPr>
      <w:r>
        <w:separator/>
      </w:r>
    </w:p>
  </w:endnote>
  <w:endnote w:type="continuationSeparator" w:id="0">
    <w:p w:rsidR="00F54790" w:rsidRDefault="00F54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790" w:rsidRDefault="00F54790">
      <w:pPr>
        <w:spacing w:after="0" w:line="240" w:lineRule="auto"/>
      </w:pPr>
      <w:r>
        <w:separator/>
      </w:r>
    </w:p>
  </w:footnote>
  <w:footnote w:type="continuationSeparator" w:id="0">
    <w:p w:rsidR="00F54790" w:rsidRDefault="00F54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3597381"/>
      <w:docPartObj>
        <w:docPartGallery w:val="Page Numbers (Top of Page)"/>
        <w:docPartUnique/>
      </w:docPartObj>
    </w:sdtPr>
    <w:sdtEndPr/>
    <w:sdtContent>
      <w:p w:rsidR="00C41E30" w:rsidRDefault="00F54790">
        <w:pPr>
          <w:pStyle w:val="a4"/>
          <w:jc w:val="center"/>
        </w:pPr>
      </w:p>
      <w:p w:rsidR="00C41E30" w:rsidRDefault="00F54790">
        <w:pPr>
          <w:pStyle w:val="a4"/>
          <w:jc w:val="center"/>
        </w:pPr>
      </w:p>
      <w:p w:rsidR="00C41E30" w:rsidRDefault="0022035A">
        <w:pPr>
          <w:pStyle w:val="a4"/>
          <w:jc w:val="center"/>
        </w:pPr>
        <w:r w:rsidRPr="00C41E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1E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1E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478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41E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41E30" w:rsidRDefault="00F547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66E8"/>
    <w:multiLevelType w:val="hybridMultilevel"/>
    <w:tmpl w:val="58E236EC"/>
    <w:lvl w:ilvl="0" w:tplc="89D674D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E46A01"/>
    <w:multiLevelType w:val="hybridMultilevel"/>
    <w:tmpl w:val="56489776"/>
    <w:lvl w:ilvl="0" w:tplc="2F2CF02C">
      <w:start w:val="1"/>
      <w:numFmt w:val="decimal"/>
      <w:lvlText w:val="%1)"/>
      <w:lvlJc w:val="left"/>
      <w:pPr>
        <w:ind w:left="1969" w:hanging="12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6D"/>
    <w:rsid w:val="00017D2E"/>
    <w:rsid w:val="00024B92"/>
    <w:rsid w:val="000403B5"/>
    <w:rsid w:val="0009766D"/>
    <w:rsid w:val="000B232E"/>
    <w:rsid w:val="001763C0"/>
    <w:rsid w:val="001A00EC"/>
    <w:rsid w:val="001E06E5"/>
    <w:rsid w:val="00201960"/>
    <w:rsid w:val="00203478"/>
    <w:rsid w:val="00215E7D"/>
    <w:rsid w:val="0022035A"/>
    <w:rsid w:val="00225FBD"/>
    <w:rsid w:val="00276567"/>
    <w:rsid w:val="002A62D2"/>
    <w:rsid w:val="002C1241"/>
    <w:rsid w:val="002F4D2A"/>
    <w:rsid w:val="00334DB0"/>
    <w:rsid w:val="00394849"/>
    <w:rsid w:val="003B1922"/>
    <w:rsid w:val="00420607"/>
    <w:rsid w:val="00456330"/>
    <w:rsid w:val="0047411A"/>
    <w:rsid w:val="0047490E"/>
    <w:rsid w:val="00474AAA"/>
    <w:rsid w:val="004814C6"/>
    <w:rsid w:val="004C0C9A"/>
    <w:rsid w:val="004E5EAC"/>
    <w:rsid w:val="004F59D5"/>
    <w:rsid w:val="0051026B"/>
    <w:rsid w:val="00513B1F"/>
    <w:rsid w:val="0052773A"/>
    <w:rsid w:val="00554DB7"/>
    <w:rsid w:val="00557523"/>
    <w:rsid w:val="0059484E"/>
    <w:rsid w:val="005F01C3"/>
    <w:rsid w:val="006555F2"/>
    <w:rsid w:val="006D1BA1"/>
    <w:rsid w:val="007622B4"/>
    <w:rsid w:val="00763FA5"/>
    <w:rsid w:val="00776D0E"/>
    <w:rsid w:val="00784D64"/>
    <w:rsid w:val="007A74C3"/>
    <w:rsid w:val="007B5F08"/>
    <w:rsid w:val="008065F4"/>
    <w:rsid w:val="008400B7"/>
    <w:rsid w:val="008435CC"/>
    <w:rsid w:val="009131B4"/>
    <w:rsid w:val="0097391D"/>
    <w:rsid w:val="009946D1"/>
    <w:rsid w:val="009A5B71"/>
    <w:rsid w:val="009B1BC7"/>
    <w:rsid w:val="00A21C15"/>
    <w:rsid w:val="00A416AB"/>
    <w:rsid w:val="00A43EC8"/>
    <w:rsid w:val="00A50169"/>
    <w:rsid w:val="00A60EA5"/>
    <w:rsid w:val="00A86DAA"/>
    <w:rsid w:val="00AB4F12"/>
    <w:rsid w:val="00AF13C2"/>
    <w:rsid w:val="00AF5476"/>
    <w:rsid w:val="00B05A96"/>
    <w:rsid w:val="00B33C8E"/>
    <w:rsid w:val="00B953FE"/>
    <w:rsid w:val="00B97298"/>
    <w:rsid w:val="00BD2C1C"/>
    <w:rsid w:val="00BD6A6D"/>
    <w:rsid w:val="00C61D1A"/>
    <w:rsid w:val="00C64C9B"/>
    <w:rsid w:val="00CC76B7"/>
    <w:rsid w:val="00CF229F"/>
    <w:rsid w:val="00D1259A"/>
    <w:rsid w:val="00D174B4"/>
    <w:rsid w:val="00D62260"/>
    <w:rsid w:val="00D64F2E"/>
    <w:rsid w:val="00D6777D"/>
    <w:rsid w:val="00D77956"/>
    <w:rsid w:val="00D86984"/>
    <w:rsid w:val="00D90681"/>
    <w:rsid w:val="00D96BCF"/>
    <w:rsid w:val="00DA7A0F"/>
    <w:rsid w:val="00DC7A5E"/>
    <w:rsid w:val="00DE56E6"/>
    <w:rsid w:val="00E5166F"/>
    <w:rsid w:val="00EB7534"/>
    <w:rsid w:val="00EE3D99"/>
    <w:rsid w:val="00EF5DA2"/>
    <w:rsid w:val="00F04784"/>
    <w:rsid w:val="00F05659"/>
    <w:rsid w:val="00F5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A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6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A6D"/>
  </w:style>
  <w:style w:type="paragraph" w:styleId="a6">
    <w:name w:val="footer"/>
    <w:basedOn w:val="a"/>
    <w:link w:val="a7"/>
    <w:uiPriority w:val="99"/>
    <w:unhideWhenUsed/>
    <w:rsid w:val="00BD2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2C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A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6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A6D"/>
  </w:style>
  <w:style w:type="paragraph" w:styleId="a6">
    <w:name w:val="footer"/>
    <w:basedOn w:val="a"/>
    <w:link w:val="a7"/>
    <w:uiPriority w:val="99"/>
    <w:unhideWhenUsed/>
    <w:rsid w:val="00BD2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Бодрова Елизавета Александровна</dc:creator>
  <cp:lastModifiedBy>Бодрова Елизавета Александровна</cp:lastModifiedBy>
  <cp:revision>189</cp:revision>
  <dcterms:created xsi:type="dcterms:W3CDTF">2018-08-01T14:32:00Z</dcterms:created>
  <dcterms:modified xsi:type="dcterms:W3CDTF">2018-08-02T17:13:00Z</dcterms:modified>
</cp:coreProperties>
</file>